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C2" w:rsidRPr="00C771C3" w:rsidRDefault="00971E46" w:rsidP="00882DE3">
      <w:pPr>
        <w:rPr>
          <w:rFonts w:ascii="Times New Roman" w:hAnsi="Times New Roman" w:cs="Times New Roman"/>
          <w:b/>
          <w:sz w:val="32"/>
          <w:szCs w:val="28"/>
        </w:rPr>
      </w:pPr>
      <w:r w:rsidRPr="00C771C3">
        <w:rPr>
          <w:rFonts w:ascii="Times New Roman" w:hAnsi="Times New Roman" w:cs="Times New Roman"/>
          <w:b/>
          <w:sz w:val="32"/>
          <w:szCs w:val="28"/>
        </w:rPr>
        <w:t>Сценарные</w:t>
      </w:r>
      <w:r w:rsidR="000834D9" w:rsidRPr="00C771C3">
        <w:rPr>
          <w:rFonts w:ascii="Times New Roman" w:hAnsi="Times New Roman" w:cs="Times New Roman"/>
          <w:b/>
          <w:sz w:val="32"/>
          <w:szCs w:val="28"/>
        </w:rPr>
        <w:t xml:space="preserve"> материал</w:t>
      </w:r>
      <w:r w:rsidRPr="00C771C3">
        <w:rPr>
          <w:rFonts w:ascii="Times New Roman" w:hAnsi="Times New Roman" w:cs="Times New Roman"/>
          <w:b/>
          <w:sz w:val="32"/>
          <w:szCs w:val="28"/>
        </w:rPr>
        <w:t>ы</w:t>
      </w:r>
      <w:r w:rsidR="000946FC" w:rsidRPr="00C771C3">
        <w:rPr>
          <w:rFonts w:ascii="Times New Roman" w:hAnsi="Times New Roman" w:cs="Times New Roman"/>
          <w:b/>
          <w:sz w:val="32"/>
          <w:szCs w:val="28"/>
        </w:rPr>
        <w:t>, посвященны</w:t>
      </w:r>
      <w:r w:rsidRPr="00C771C3">
        <w:rPr>
          <w:rFonts w:ascii="Times New Roman" w:hAnsi="Times New Roman" w:cs="Times New Roman"/>
          <w:b/>
          <w:sz w:val="32"/>
          <w:szCs w:val="28"/>
        </w:rPr>
        <w:t>е</w:t>
      </w:r>
      <w:r w:rsidR="000946FC" w:rsidRPr="00C771C3">
        <w:rPr>
          <w:rFonts w:ascii="Times New Roman" w:hAnsi="Times New Roman" w:cs="Times New Roman"/>
          <w:b/>
          <w:sz w:val="32"/>
          <w:szCs w:val="28"/>
        </w:rPr>
        <w:t xml:space="preserve"> личности Александра Невского</w:t>
      </w:r>
      <w:r w:rsidRPr="00C771C3">
        <w:rPr>
          <w:rFonts w:ascii="Times New Roman" w:hAnsi="Times New Roman" w:cs="Times New Roman"/>
          <w:b/>
          <w:sz w:val="32"/>
          <w:szCs w:val="28"/>
        </w:rPr>
        <w:t>:</w:t>
      </w:r>
      <w:bookmarkStart w:id="0" w:name="_GoBack"/>
      <w:bookmarkEnd w:id="0"/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AB1">
        <w:rPr>
          <w:rFonts w:ascii="Times New Roman" w:hAnsi="Times New Roman" w:cs="Times New Roman"/>
          <w:sz w:val="28"/>
          <w:szCs w:val="28"/>
        </w:rPr>
        <w:t>Абашкина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, И. И.  Сценарий мероприятия, посвященного дню памяти Святого Благоверного князя Александра Невского / И. И.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Абашкина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, К. В.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Степанец .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_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Педагогика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. – 2013. -  17 сентября. -  </w:t>
      </w:r>
      <w:hyperlink r:id="rId5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http://aneks.spb.ru/index.php?catid=39&amp;id=969&amp;Itemid=25&amp;option=com_content&amp;view=article</w:t>
        </w:r>
      </w:hyperlink>
    </w:p>
    <w:p w:rsidR="000946FC" w:rsidRPr="00F35AB1" w:rsidRDefault="000946FC" w:rsidP="00F35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Имя России: к 800 -летию со дня рождения Александра Невского: исторический урок. -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Анапская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система. – 2020. – 29 мая. -  </w:t>
      </w:r>
      <w:hyperlink r:id="rId6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https://anacks.anapa-kult.ru/item/406492</w:t>
        </w:r>
      </w:hyperlink>
    </w:p>
    <w:p w:rsidR="000946FC" w:rsidRPr="00F35AB1" w:rsidRDefault="000946FC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AB1">
        <w:rPr>
          <w:rFonts w:ascii="Times New Roman" w:hAnsi="Times New Roman" w:cs="Times New Roman"/>
          <w:sz w:val="28"/>
          <w:szCs w:val="28"/>
        </w:rPr>
        <w:t>Кирсанова,  И.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В.   Отчизны славные сыны. Александр Невский: внеклассное мероприятие по истории / И. В. Кирсанова. -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 Открытый урок: Первое сентября : сайт. – 2011. – 27 апреля. - </w:t>
      </w:r>
      <w:hyperlink r:id="rId7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https://urok.1sept.ru/articles/593802</w:t>
        </w:r>
      </w:hyperlink>
    </w:p>
    <w:p w:rsidR="000946FC" w:rsidRPr="00F35AB1" w:rsidRDefault="000946FC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>Открываем историю: Александр Невский (к 800-летию со дня рождения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методические и практические материалы из опыта работы с подростками 12–14 лет / ГБУК «Сахалин. обл. дет. б-ка» ; сост. Н. П. Старикова. – Южно-Сахалинск, 2019. – 28 с. </w:t>
      </w:r>
      <w:hyperlink r:id="rId8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https://sakhodb.ru/site_get_file/13433/Aleksandr%20Nevskiy.pdf</w:t>
        </w:r>
      </w:hyperlink>
    </w:p>
    <w:p w:rsidR="000946FC" w:rsidRPr="00F35AB1" w:rsidRDefault="000946FC" w:rsidP="00F35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Проведение тематических уроков, посвященных 800-летию со дня рождения князя Александра Невского: методические рекомендации </w:t>
      </w:r>
    </w:p>
    <w:p w:rsidR="000946FC" w:rsidRPr="00F35AB1" w:rsidRDefault="00882DE3" w:rsidP="00F35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946FC"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https://iro51.ru/images/upload/2020/%D0%9D%D0%B5%D0%B2%D1%81%D0%BA%D0%B8%D0%B9_2.pdf</w:t>
        </w:r>
      </w:hyperlink>
    </w:p>
    <w:p w:rsidR="000946FC" w:rsidRPr="00F35AB1" w:rsidRDefault="000946FC" w:rsidP="00F35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AB1">
        <w:rPr>
          <w:rFonts w:ascii="Times New Roman" w:hAnsi="Times New Roman" w:cs="Times New Roman"/>
          <w:sz w:val="28"/>
          <w:szCs w:val="28"/>
        </w:rPr>
        <w:t>Радковская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, Н. Он чувства сердца разделил между отчизною и богом: сценарий литературно-музыкального вечера, посвященного жизни и ратному подвигу князя Александра Невского / Нина </w:t>
      </w:r>
      <w:proofErr w:type="spellStart"/>
      <w:proofErr w:type="gramStart"/>
      <w:r w:rsidRPr="00F35AB1">
        <w:rPr>
          <w:rFonts w:ascii="Times New Roman" w:hAnsi="Times New Roman" w:cs="Times New Roman"/>
          <w:sz w:val="28"/>
          <w:szCs w:val="28"/>
        </w:rPr>
        <w:t>Радковская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Pandia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: сайт . - </w:t>
      </w:r>
      <w:hyperlink r:id="rId10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https://pandia.ru/text/77/156/21239.php</w:t>
        </w:r>
      </w:hyperlink>
    </w:p>
    <w:p w:rsidR="000946FC" w:rsidRPr="00F35AB1" w:rsidRDefault="000946FC" w:rsidP="00F35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Разработки уроков, презентации, сценарии и дополнительные материалы, посвященные личности А. Невского  </w:t>
      </w:r>
      <w:hyperlink r:id="rId11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https://pedsovet.su/nevsky</w:t>
        </w:r>
      </w:hyperlink>
    </w:p>
    <w:p w:rsidR="000946FC" w:rsidRPr="00F35AB1" w:rsidRDefault="000946FC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Суслова, Т. А.  Александр Невский: подвиги за веру и Отечество: историческая викторина / Т. А. Суслова. –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Детская библиотека МБУК ТР «МЦБ». - </w:t>
      </w:r>
      <w:hyperlink r:id="rId12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https://mcbtacina.rnd.muzkult.ru/media/2020/08/12/1256490300/Scenarij.pdf</w:t>
        </w:r>
      </w:hyperlink>
    </w:p>
    <w:p w:rsidR="000946FC" w:rsidRPr="00F35AB1" w:rsidRDefault="000946FC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35AB1" w:rsidRPr="00F35AB1" w:rsidRDefault="000F236D" w:rsidP="00F35AB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lastRenderedPageBreak/>
        <w:t>Сценарно-методические рекомендации в рамках  мероприятий, посвящённых празднованию 800-летия со Д</w:t>
      </w:r>
      <w:r w:rsidR="00F35AB1" w:rsidRPr="00F35AB1">
        <w:rPr>
          <w:rFonts w:ascii="Times New Roman" w:hAnsi="Times New Roman" w:cs="Times New Roman"/>
          <w:sz w:val="28"/>
          <w:szCs w:val="28"/>
        </w:rPr>
        <w:t xml:space="preserve">ня рождения Александра Невского - </w:t>
      </w:r>
      <w:hyperlink r:id="rId13" w:history="1">
        <w:r w:rsidR="00F35AB1"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https://dntik.ru/storage/filemanager/documents/metodichka-aleksand-nevskiy.pdf</w:t>
        </w:r>
      </w:hyperlink>
    </w:p>
    <w:p w:rsidR="000F236D" w:rsidRPr="00F35AB1" w:rsidRDefault="000F236D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F236D" w:rsidRPr="00F35AB1" w:rsidRDefault="000F236D" w:rsidP="00F35AB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Табункина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, Е. С.  Александр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Невскии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̆: подвиги за веру и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Отечество:  методическая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разработка воспитательного мероприятия / Е. С. </w:t>
      </w:r>
      <w:proofErr w:type="spellStart"/>
      <w:r w:rsidRPr="00F35AB1">
        <w:rPr>
          <w:rFonts w:ascii="Times New Roman" w:hAnsi="Times New Roman" w:cs="Times New Roman"/>
          <w:sz w:val="28"/>
          <w:szCs w:val="28"/>
        </w:rPr>
        <w:t>Табункина</w:t>
      </w:r>
      <w:proofErr w:type="spellEnd"/>
      <w:r w:rsidRPr="00F35AB1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Современный урок. – 2020. – 24 декабря. - </w:t>
      </w:r>
      <w:hyperlink r:id="rId14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https://www.1urok.ru/categories/10/articles/32365</w:t>
        </w:r>
      </w:hyperlink>
    </w:p>
    <w:p w:rsidR="000F236D" w:rsidRPr="00F35AB1" w:rsidRDefault="000F236D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F236D" w:rsidRPr="00F35AB1" w:rsidRDefault="000F236D" w:rsidP="00F35AB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 Щетинина, А. С. Александр Невский – личность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нации:  классный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час / А. С. Щетинина. – </w:t>
      </w:r>
      <w:proofErr w:type="gramStart"/>
      <w:r w:rsidRPr="00F35A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5AB1">
        <w:rPr>
          <w:rFonts w:ascii="Times New Roman" w:hAnsi="Times New Roman" w:cs="Times New Roman"/>
          <w:sz w:val="28"/>
          <w:szCs w:val="28"/>
        </w:rPr>
        <w:t xml:space="preserve"> электронный // Открытый урок: Первое сентября : сайт. - 2010. – 27 апреля. -    </w:t>
      </w:r>
      <w:hyperlink r:id="rId15" w:history="1">
        <w:r w:rsidRPr="00F35AB1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https://urok.1sept.ru/articles/571195</w:t>
        </w:r>
      </w:hyperlink>
    </w:p>
    <w:p w:rsidR="000F236D" w:rsidRPr="00F35AB1" w:rsidRDefault="000F236D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F236D" w:rsidRPr="00F35AB1" w:rsidRDefault="000F236D" w:rsidP="00F35AB1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46FC" w:rsidRPr="00F35AB1" w:rsidRDefault="000946FC" w:rsidP="00F35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6FC" w:rsidRPr="00F35AB1" w:rsidRDefault="000946FC" w:rsidP="00F35A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46FC" w:rsidRPr="00F35AB1" w:rsidRDefault="000946FC" w:rsidP="00F35A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46FC" w:rsidRPr="00F35AB1" w:rsidRDefault="000946FC" w:rsidP="00F35AB1">
      <w:pPr>
        <w:rPr>
          <w:rFonts w:ascii="Times New Roman" w:hAnsi="Times New Roman" w:cs="Times New Roman"/>
          <w:sz w:val="28"/>
          <w:szCs w:val="28"/>
        </w:rPr>
      </w:pPr>
    </w:p>
    <w:p w:rsidR="0078493A" w:rsidRPr="00F35AB1" w:rsidRDefault="0078493A" w:rsidP="00F35AB1">
      <w:pPr>
        <w:rPr>
          <w:rFonts w:ascii="Times New Roman" w:hAnsi="Times New Roman" w:cs="Times New Roman"/>
          <w:sz w:val="28"/>
          <w:szCs w:val="28"/>
        </w:rPr>
      </w:pPr>
    </w:p>
    <w:p w:rsidR="00425AEE" w:rsidRPr="00F35AB1" w:rsidRDefault="00425AEE" w:rsidP="00F35AB1">
      <w:pPr>
        <w:rPr>
          <w:rFonts w:ascii="Times New Roman" w:hAnsi="Times New Roman" w:cs="Times New Roman"/>
          <w:sz w:val="28"/>
          <w:szCs w:val="28"/>
        </w:rPr>
      </w:pPr>
    </w:p>
    <w:p w:rsidR="00425AEE" w:rsidRPr="00F35AB1" w:rsidRDefault="00425AEE" w:rsidP="00F35AB1">
      <w:pPr>
        <w:rPr>
          <w:rFonts w:ascii="Times New Roman" w:hAnsi="Times New Roman" w:cs="Times New Roman"/>
          <w:sz w:val="28"/>
          <w:szCs w:val="28"/>
        </w:rPr>
      </w:pPr>
    </w:p>
    <w:p w:rsidR="00CB0D11" w:rsidRPr="00F35AB1" w:rsidRDefault="00CB0D11" w:rsidP="00F35AB1">
      <w:pPr>
        <w:rPr>
          <w:rFonts w:ascii="Times New Roman" w:hAnsi="Times New Roman" w:cs="Times New Roman"/>
          <w:sz w:val="28"/>
          <w:szCs w:val="28"/>
        </w:rPr>
      </w:pPr>
    </w:p>
    <w:p w:rsidR="00483E28" w:rsidRPr="00F35AB1" w:rsidRDefault="00483E28" w:rsidP="00F35AB1">
      <w:pPr>
        <w:rPr>
          <w:rFonts w:ascii="Times New Roman" w:hAnsi="Times New Roman" w:cs="Times New Roman"/>
          <w:sz w:val="28"/>
          <w:szCs w:val="28"/>
        </w:rPr>
      </w:pPr>
    </w:p>
    <w:p w:rsidR="00483E28" w:rsidRPr="00F35AB1" w:rsidRDefault="00483E28" w:rsidP="00F35AB1">
      <w:pPr>
        <w:rPr>
          <w:rFonts w:ascii="Times New Roman" w:hAnsi="Times New Roman" w:cs="Times New Roman"/>
          <w:sz w:val="28"/>
          <w:szCs w:val="28"/>
        </w:rPr>
      </w:pPr>
    </w:p>
    <w:sectPr w:rsidR="00483E28" w:rsidRPr="00F35AB1" w:rsidSect="003C595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92E"/>
    <w:multiLevelType w:val="hybridMultilevel"/>
    <w:tmpl w:val="875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D9"/>
    <w:rsid w:val="000834D9"/>
    <w:rsid w:val="000946FC"/>
    <w:rsid w:val="000F236D"/>
    <w:rsid w:val="003444B4"/>
    <w:rsid w:val="003571D4"/>
    <w:rsid w:val="003C5958"/>
    <w:rsid w:val="003C6421"/>
    <w:rsid w:val="00425AEE"/>
    <w:rsid w:val="0047395F"/>
    <w:rsid w:val="00483E28"/>
    <w:rsid w:val="004E0CE3"/>
    <w:rsid w:val="00535251"/>
    <w:rsid w:val="0078493A"/>
    <w:rsid w:val="00814628"/>
    <w:rsid w:val="0085376E"/>
    <w:rsid w:val="008610C2"/>
    <w:rsid w:val="00882DE3"/>
    <w:rsid w:val="00971E46"/>
    <w:rsid w:val="00A44842"/>
    <w:rsid w:val="00A87CFD"/>
    <w:rsid w:val="00AC33E8"/>
    <w:rsid w:val="00C215BA"/>
    <w:rsid w:val="00C771C3"/>
    <w:rsid w:val="00CB0D11"/>
    <w:rsid w:val="00F35AB1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9454"/>
  <w15:docId w15:val="{2D7725EA-F176-4819-B42F-379064B0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4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D1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448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9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hodb.ru/site_get_file/13433/Aleksandr%20Nevskiy.pdf" TargetMode="External"/><Relationship Id="rId13" Type="http://schemas.openxmlformats.org/officeDocument/2006/relationships/hyperlink" Target="https://dntik.ru/storage/filemanager/documents/metodichka-aleksand-nevski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93802" TargetMode="External"/><Relationship Id="rId12" Type="http://schemas.openxmlformats.org/officeDocument/2006/relationships/hyperlink" Target="https://mcbtacina.rnd.muzkult.ru/media/2020/08/12/1256490300/Scenarij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nacks.anapa-kult.ru/item/406492" TargetMode="External"/><Relationship Id="rId11" Type="http://schemas.openxmlformats.org/officeDocument/2006/relationships/hyperlink" Target="https://pedsovet.su/nevsky" TargetMode="External"/><Relationship Id="rId5" Type="http://schemas.openxmlformats.org/officeDocument/2006/relationships/hyperlink" Target="http://aneks.spb.ru/index.php?catid=39&amp;id=969&amp;Itemid=25&amp;option=com_content&amp;view=article" TargetMode="External"/><Relationship Id="rId15" Type="http://schemas.openxmlformats.org/officeDocument/2006/relationships/hyperlink" Target="https://urok.1sept.ru/articles/571195" TargetMode="External"/><Relationship Id="rId10" Type="http://schemas.openxmlformats.org/officeDocument/2006/relationships/hyperlink" Target="https://pandia.ru/text/77/156/21239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51.ru/images/upload/2020/%D0%9D%D0%B5%D0%B2%D1%81%D0%BA%D0%B8%D0%B9_2.pdf" TargetMode="External"/><Relationship Id="rId14" Type="http://schemas.openxmlformats.org/officeDocument/2006/relationships/hyperlink" Target="https://www.1urok.ru/categories/10/articles/32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Ринат</cp:lastModifiedBy>
  <cp:revision>15</cp:revision>
  <dcterms:created xsi:type="dcterms:W3CDTF">2021-03-18T09:18:00Z</dcterms:created>
  <dcterms:modified xsi:type="dcterms:W3CDTF">2021-03-25T05:51:00Z</dcterms:modified>
</cp:coreProperties>
</file>